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BE8" w14:textId="2CF76208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Конспект с</w:t>
      </w:r>
      <w:r>
        <w:rPr>
          <w:b/>
          <w:bCs/>
        </w:rPr>
        <w:t>ессии</w:t>
      </w:r>
    </w:p>
    <w:p w14:paraId="1C7F08D9" w14:textId="24B56EB1" w:rsidR="00EC3772" w:rsidRPr="00EC3772" w:rsidRDefault="00AA1498" w:rsidP="00EC3772">
      <w:pPr>
        <w:rPr>
          <w:b/>
          <w:bCs/>
        </w:rPr>
      </w:pPr>
      <w:r w:rsidRPr="00AA1498">
        <w:rPr>
          <w:b/>
          <w:bCs/>
        </w:rPr>
        <w:t>«</w:t>
      </w:r>
      <w:r w:rsidR="00EC3772" w:rsidRPr="00EC3772">
        <w:rPr>
          <w:b/>
          <w:bCs/>
        </w:rPr>
        <w:t>Больше, чем спорт: формирование экосистемы здоровья</w:t>
      </w:r>
      <w:r w:rsidRPr="00AA1498">
        <w:rPr>
          <w:b/>
          <w:bCs/>
        </w:rPr>
        <w:t>»</w:t>
      </w:r>
      <w:r w:rsidRPr="00AA1498">
        <w:br/>
      </w:r>
    </w:p>
    <w:p w14:paraId="508334D6" w14:textId="5F643A7D" w:rsidR="00EC3772" w:rsidRPr="00EC3772" w:rsidRDefault="00EC3772" w:rsidP="00EC3772">
      <w:r w:rsidRPr="00EC3772">
        <w:t xml:space="preserve">Сессия «Больше, чем спорт: формирование экосистемы здоровья» стала разговором о том, как превратить физическую активность из частной инициативы в системный инструмент общественного развития. </w:t>
      </w:r>
    </w:p>
    <w:p w14:paraId="548EE4EF" w14:textId="2324C479" w:rsidR="00EC3772" w:rsidRPr="00EC3772" w:rsidRDefault="00EC3772" w:rsidP="00EC3772">
      <w:r w:rsidRPr="00EC3772">
        <w:t xml:space="preserve">В дискуссии приняли участие представители власти, спортивной отрасли и экспертного сообщества. </w:t>
      </w:r>
    </w:p>
    <w:p w14:paraId="08F193F2" w14:textId="77777777" w:rsidR="00EC3772" w:rsidRPr="00EC3772" w:rsidRDefault="00EC3772" w:rsidP="00EC3772">
      <w:r w:rsidRPr="00EC3772">
        <w:pict w14:anchorId="4EE1475B">
          <v:rect id="_x0000_i1145" style="width:0;height:1.5pt" o:hralign="center" o:hrstd="t" o:hr="t" fillcolor="#a0a0a0" stroked="f"/>
        </w:pict>
      </w:r>
    </w:p>
    <w:p w14:paraId="36C56CB4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Ключевые тезисы</w:t>
      </w:r>
    </w:p>
    <w:p w14:paraId="4EE7FB4C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1. Спорт — это профилактика</w:t>
      </w:r>
    </w:p>
    <w:p w14:paraId="34A07E82" w14:textId="77777777" w:rsidR="00EC3772" w:rsidRPr="00EC3772" w:rsidRDefault="00EC3772" w:rsidP="00EC3772">
      <w:r w:rsidRPr="00EC3772">
        <w:t>Физическая активность рассматривается как инструмент снижения хронических заболеваний, поддержки психоэмоционального состояния и повышения качества жизни. Спорт должен работать в связке со здравоохранением, а не параллельно ему.</w:t>
      </w:r>
    </w:p>
    <w:p w14:paraId="0C220A49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2. Инфраструктура ≠ вовлечённость</w:t>
      </w:r>
    </w:p>
    <w:p w14:paraId="10F149D2" w14:textId="77777777" w:rsidR="00EC3772" w:rsidRPr="00EC3772" w:rsidRDefault="00EC3772" w:rsidP="00EC3772">
      <w:r w:rsidRPr="00EC3772">
        <w:t>Строительство спортивных объектов — важный шаг, но само по себе оно не формирует культуру движения. Без системной работы по мотивации и сопровождению люди не становятся регулярно активными.</w:t>
      </w:r>
    </w:p>
    <w:p w14:paraId="13A9B2B7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3. Привычка важнее разового усилия</w:t>
      </w:r>
    </w:p>
    <w:p w14:paraId="7039DD83" w14:textId="77777777" w:rsidR="00EC3772" w:rsidRPr="00EC3772" w:rsidRDefault="00EC3772" w:rsidP="00EC3772">
      <w:r w:rsidRPr="00EC3772">
        <w:t>Регулярность — главный фактор. Даже простые форматы активности работают, если становятся нормой. Важна не интенсивность, а устойчивость поведения.</w:t>
      </w:r>
    </w:p>
    <w:p w14:paraId="76F3CBEB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4. Фитнес-клубы как центры сообществ</w:t>
      </w:r>
    </w:p>
    <w:p w14:paraId="01E2F4C7" w14:textId="77777777" w:rsidR="00EC3772" w:rsidRPr="00EC3772" w:rsidRDefault="00EC3772" w:rsidP="00EC3772">
      <w:r w:rsidRPr="00EC3772">
        <w:t>Современные спортивные пространства выходят за рамки «залов с тренажёрами». Они становятся местами поддержки, социализации и формирования среды, где легче удерживать мотивацию.</w:t>
      </w:r>
    </w:p>
    <w:p w14:paraId="7AD53A40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5. Технологии как инструмент осознанности</w:t>
      </w:r>
    </w:p>
    <w:p w14:paraId="61289FCA" w14:textId="77777777" w:rsidR="00EC3772" w:rsidRPr="00EC3772" w:rsidRDefault="00EC3772" w:rsidP="00EC3772">
      <w:r w:rsidRPr="00EC3772">
        <w:t>Гаджеты и диагностические решения помогают контролировать нагрузку и отслеживать прогресс. Их задача — сделать движение безопасным и персонализированным.</w:t>
      </w:r>
    </w:p>
    <w:p w14:paraId="6E86E092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6. Адаптивный спорт — социальная миссия</w:t>
      </w:r>
    </w:p>
    <w:p w14:paraId="47623939" w14:textId="77777777" w:rsidR="00EC3772" w:rsidRPr="00EC3772" w:rsidRDefault="00EC3772" w:rsidP="00EC3772">
      <w:r w:rsidRPr="00EC3772">
        <w:t>Физическая активность для людей после травм и с ограничениями по здоровью — это не про соревнования, а про возвращение к полноценной жизни и социальной включённости.</w:t>
      </w:r>
    </w:p>
    <w:p w14:paraId="1E3A2709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7. Активное долголетие — стратегическая цель</w:t>
      </w:r>
    </w:p>
    <w:p w14:paraId="37F84A41" w14:textId="77777777" w:rsidR="00EC3772" w:rsidRPr="00EC3772" w:rsidRDefault="00EC3772" w:rsidP="00EC3772">
      <w:r w:rsidRPr="00EC3772">
        <w:t>Экосистема здоровья формируется на стыке спорта, городской среды, государственной политики и бизнеса. Итоговая цель — увеличение продолжительности активной жизни, а не просто рост числа спортивных мероприятий.</w:t>
      </w:r>
    </w:p>
    <w:p w14:paraId="4B456C1D" w14:textId="77777777" w:rsidR="00EC3772" w:rsidRPr="00EC3772" w:rsidRDefault="00EC3772" w:rsidP="00EC3772">
      <w:r w:rsidRPr="00EC3772">
        <w:pict w14:anchorId="337B4E7E">
          <v:rect id="_x0000_i1146" style="width:0;height:1.5pt" o:hralign="center" o:hrstd="t" o:hr="t" fillcolor="#a0a0a0" stroked="f"/>
        </w:pict>
      </w:r>
    </w:p>
    <w:p w14:paraId="41517FD5" w14:textId="77777777" w:rsidR="00EC3772" w:rsidRPr="00EC3772" w:rsidRDefault="00EC3772" w:rsidP="00EC3772">
      <w:pPr>
        <w:rPr>
          <w:b/>
          <w:bCs/>
        </w:rPr>
      </w:pPr>
      <w:r w:rsidRPr="00EC3772">
        <w:rPr>
          <w:b/>
          <w:bCs/>
        </w:rPr>
        <w:t>Главный вывод</w:t>
      </w:r>
    </w:p>
    <w:p w14:paraId="6EA1EC69" w14:textId="77777777" w:rsidR="00EC3772" w:rsidRPr="00EC3772" w:rsidRDefault="00EC3772" w:rsidP="00EC3772">
      <w:r w:rsidRPr="00EC3772">
        <w:lastRenderedPageBreak/>
        <w:t>Здоровье невозможно «назначить» сверху. Его можно только встроить в повседневность. Сессия показала: экосистема здоровья — это совместная ответственность государства, индустрии и самого человека. Спорт становится не дополнением к жизни, а её фундаментом.</w:t>
      </w:r>
    </w:p>
    <w:p w14:paraId="032AA834" w14:textId="77777777" w:rsidR="008A48FB" w:rsidRPr="00EC3772" w:rsidRDefault="008A48FB" w:rsidP="00EC3772"/>
    <w:sectPr w:rsidR="008A48FB" w:rsidRPr="00EC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D31"/>
    <w:multiLevelType w:val="multilevel"/>
    <w:tmpl w:val="1F4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3826"/>
    <w:multiLevelType w:val="multilevel"/>
    <w:tmpl w:val="8ADA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5C06"/>
    <w:multiLevelType w:val="multilevel"/>
    <w:tmpl w:val="1D9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08DD"/>
    <w:multiLevelType w:val="multilevel"/>
    <w:tmpl w:val="525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141F"/>
    <w:multiLevelType w:val="multilevel"/>
    <w:tmpl w:val="19F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7B19"/>
    <w:multiLevelType w:val="multilevel"/>
    <w:tmpl w:val="8CA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6FDD"/>
    <w:multiLevelType w:val="multilevel"/>
    <w:tmpl w:val="61C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C4CD6"/>
    <w:multiLevelType w:val="multilevel"/>
    <w:tmpl w:val="C4F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71DDE"/>
    <w:multiLevelType w:val="multilevel"/>
    <w:tmpl w:val="FCE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1C64"/>
    <w:multiLevelType w:val="multilevel"/>
    <w:tmpl w:val="994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73B89"/>
    <w:multiLevelType w:val="multilevel"/>
    <w:tmpl w:val="91C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84AD9"/>
    <w:multiLevelType w:val="multilevel"/>
    <w:tmpl w:val="755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E0B98"/>
    <w:multiLevelType w:val="multilevel"/>
    <w:tmpl w:val="F40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39FA"/>
    <w:multiLevelType w:val="multilevel"/>
    <w:tmpl w:val="F0B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4673B"/>
    <w:multiLevelType w:val="multilevel"/>
    <w:tmpl w:val="085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66650"/>
    <w:multiLevelType w:val="multilevel"/>
    <w:tmpl w:val="A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405CC"/>
    <w:multiLevelType w:val="multilevel"/>
    <w:tmpl w:val="4A3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87EB3"/>
    <w:multiLevelType w:val="multilevel"/>
    <w:tmpl w:val="EFD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03377"/>
    <w:multiLevelType w:val="multilevel"/>
    <w:tmpl w:val="536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E111B"/>
    <w:multiLevelType w:val="multilevel"/>
    <w:tmpl w:val="CD4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26FE"/>
    <w:multiLevelType w:val="multilevel"/>
    <w:tmpl w:val="474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B74"/>
    <w:multiLevelType w:val="multilevel"/>
    <w:tmpl w:val="E9F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43FFE"/>
    <w:multiLevelType w:val="multilevel"/>
    <w:tmpl w:val="4A5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226B4"/>
    <w:multiLevelType w:val="multilevel"/>
    <w:tmpl w:val="095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90102"/>
    <w:multiLevelType w:val="multilevel"/>
    <w:tmpl w:val="A4C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67F18"/>
    <w:multiLevelType w:val="multilevel"/>
    <w:tmpl w:val="380A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20BF1"/>
    <w:multiLevelType w:val="multilevel"/>
    <w:tmpl w:val="8E3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67281">
    <w:abstractNumId w:val="2"/>
  </w:num>
  <w:num w:numId="2" w16cid:durableId="1031229447">
    <w:abstractNumId w:val="26"/>
  </w:num>
  <w:num w:numId="3" w16cid:durableId="607397621">
    <w:abstractNumId w:val="19"/>
  </w:num>
  <w:num w:numId="4" w16cid:durableId="1575161989">
    <w:abstractNumId w:val="8"/>
  </w:num>
  <w:num w:numId="5" w16cid:durableId="2135831313">
    <w:abstractNumId w:val="20"/>
  </w:num>
  <w:num w:numId="6" w16cid:durableId="1979676698">
    <w:abstractNumId w:val="11"/>
  </w:num>
  <w:num w:numId="7" w16cid:durableId="29654021">
    <w:abstractNumId w:val="21"/>
  </w:num>
  <w:num w:numId="8" w16cid:durableId="2015568045">
    <w:abstractNumId w:val="5"/>
  </w:num>
  <w:num w:numId="9" w16cid:durableId="1323699324">
    <w:abstractNumId w:val="14"/>
  </w:num>
  <w:num w:numId="10" w16cid:durableId="930772171">
    <w:abstractNumId w:val="4"/>
  </w:num>
  <w:num w:numId="11" w16cid:durableId="161893367">
    <w:abstractNumId w:val="16"/>
  </w:num>
  <w:num w:numId="12" w16cid:durableId="2074692971">
    <w:abstractNumId w:val="1"/>
  </w:num>
  <w:num w:numId="13" w16cid:durableId="695229165">
    <w:abstractNumId w:val="0"/>
  </w:num>
  <w:num w:numId="14" w16cid:durableId="738670907">
    <w:abstractNumId w:val="25"/>
  </w:num>
  <w:num w:numId="15" w16cid:durableId="737825011">
    <w:abstractNumId w:val="10"/>
  </w:num>
  <w:num w:numId="16" w16cid:durableId="1890604539">
    <w:abstractNumId w:val="7"/>
  </w:num>
  <w:num w:numId="17" w16cid:durableId="589124388">
    <w:abstractNumId w:val="13"/>
  </w:num>
  <w:num w:numId="18" w16cid:durableId="1924610016">
    <w:abstractNumId w:val="17"/>
  </w:num>
  <w:num w:numId="19" w16cid:durableId="132262836">
    <w:abstractNumId w:val="12"/>
  </w:num>
  <w:num w:numId="20" w16cid:durableId="2143843423">
    <w:abstractNumId w:val="15"/>
  </w:num>
  <w:num w:numId="21" w16cid:durableId="1390425256">
    <w:abstractNumId w:val="3"/>
  </w:num>
  <w:num w:numId="22" w16cid:durableId="670451324">
    <w:abstractNumId w:val="18"/>
  </w:num>
  <w:num w:numId="23" w16cid:durableId="1682470920">
    <w:abstractNumId w:val="9"/>
  </w:num>
  <w:num w:numId="24" w16cid:durableId="560823310">
    <w:abstractNumId w:val="22"/>
  </w:num>
  <w:num w:numId="25" w16cid:durableId="831412316">
    <w:abstractNumId w:val="24"/>
  </w:num>
  <w:num w:numId="26" w16cid:durableId="2043169702">
    <w:abstractNumId w:val="6"/>
  </w:num>
  <w:num w:numId="27" w16cid:durableId="21019525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AD"/>
    <w:rsid w:val="00500B6E"/>
    <w:rsid w:val="00754B12"/>
    <w:rsid w:val="00795DAD"/>
    <w:rsid w:val="00837F59"/>
    <w:rsid w:val="008A48FB"/>
    <w:rsid w:val="00AA1498"/>
    <w:rsid w:val="00BD179F"/>
    <w:rsid w:val="00CE5194"/>
    <w:rsid w:val="00E127B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03A"/>
  <w15:chartTrackingRefBased/>
  <w15:docId w15:val="{9D8E8556-07D2-4C8C-888B-B482391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D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D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Аббясов</dc:creator>
  <cp:keywords/>
  <dc:description/>
  <cp:lastModifiedBy>Ильяс Аббясов</cp:lastModifiedBy>
  <cp:revision>2</cp:revision>
  <dcterms:created xsi:type="dcterms:W3CDTF">2026-02-24T14:01:00Z</dcterms:created>
  <dcterms:modified xsi:type="dcterms:W3CDTF">2026-02-24T14:01:00Z</dcterms:modified>
</cp:coreProperties>
</file>